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03" w:rsidRPr="002622AF" w:rsidRDefault="00853003" w:rsidP="00853003">
      <w:pPr>
        <w:autoSpaceDE w:val="0"/>
        <w:autoSpaceDN w:val="0"/>
        <w:adjustRightInd w:val="0"/>
        <w:spacing w:line="240" w:lineRule="auto"/>
        <w:rPr>
          <w:rFonts w:cs="Calibri,Bold"/>
          <w:bCs/>
          <w:sz w:val="24"/>
          <w:szCs w:val="24"/>
        </w:rPr>
      </w:pPr>
      <w:r w:rsidRPr="002622AF">
        <w:rPr>
          <w:rFonts w:cs="Calibri,Bold"/>
          <w:bCs/>
          <w:sz w:val="24"/>
          <w:szCs w:val="24"/>
        </w:rPr>
        <w:t>50/2013</w:t>
      </w:r>
      <w:bookmarkStart w:id="0" w:name="_GoBack"/>
      <w:bookmarkEnd w:id="0"/>
    </w:p>
    <w:p w:rsidR="00853003" w:rsidRPr="002622AF" w:rsidRDefault="00853003" w:rsidP="00853003">
      <w:pPr>
        <w:rPr>
          <w:rFonts w:cs="Calibri,Bold"/>
          <w:bCs/>
          <w:sz w:val="24"/>
          <w:szCs w:val="24"/>
        </w:rPr>
      </w:pPr>
      <w:r w:rsidRPr="002622AF">
        <w:rPr>
          <w:rFonts w:cs="Calibri,Bold"/>
          <w:bCs/>
          <w:sz w:val="24"/>
          <w:szCs w:val="24"/>
        </w:rPr>
        <w:t>19/09/2013</w:t>
      </w:r>
    </w:p>
    <w:p w:rsidR="001944F2" w:rsidRPr="00E1652D" w:rsidRDefault="00853003" w:rsidP="00853003">
      <w:pPr>
        <w:jc w:val="center"/>
        <w:rPr>
          <w:rFonts w:cs="Calibri,Bold"/>
          <w:b/>
          <w:bCs/>
          <w:sz w:val="24"/>
          <w:szCs w:val="24"/>
          <w:u w:val="single"/>
        </w:rPr>
      </w:pPr>
      <w:r>
        <w:rPr>
          <w:rFonts w:cs="Calibri,Bold"/>
          <w:b/>
          <w:bCs/>
          <w:sz w:val="24"/>
          <w:szCs w:val="24"/>
          <w:u w:val="single"/>
        </w:rPr>
        <w:t>DODATEK K MODELU STANDARDU FCI</w:t>
      </w:r>
    </w:p>
    <w:p w:rsidR="003F1DD3" w:rsidRDefault="00853003" w:rsidP="00DF2FD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Při příležitosti zasedání v únoru 2013 v Madridu generální výbor FCI schválil následující dodatek (povinný) ke všem FCI plemenným standardům v rámci „Nota Bene“:</w:t>
      </w:r>
    </w:p>
    <w:p w:rsidR="00853003" w:rsidRDefault="00853003" w:rsidP="00DF2FD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853003" w:rsidRDefault="00853003" w:rsidP="00DF2FD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N.B.:</w:t>
      </w:r>
    </w:p>
    <w:p w:rsidR="00853003" w:rsidRPr="002622AF" w:rsidRDefault="00853003" w:rsidP="002622A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2622AF">
        <w:rPr>
          <w:rFonts w:eastAsia="Times New Roman" w:cs="Times New Roman"/>
          <w:sz w:val="24"/>
          <w:szCs w:val="24"/>
          <w:lang w:eastAsia="cs-CZ"/>
        </w:rPr>
        <w:t>Psi musí mít dvě očividně normálně vyvinutá varlata plně sestouplá v šourku (toto ustanovení je povinné v každém standardu)</w:t>
      </w:r>
    </w:p>
    <w:p w:rsidR="00853003" w:rsidRDefault="002622AF" w:rsidP="002622A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2622AF">
        <w:rPr>
          <w:rFonts w:eastAsia="Times New Roman" w:cs="Times New Roman"/>
          <w:sz w:val="24"/>
          <w:szCs w:val="24"/>
          <w:lang w:eastAsia="cs-CZ"/>
        </w:rPr>
        <w:t xml:space="preserve">K chovu by měli být použiti pouze funkčně a klinicky zdraví psi s exteriérem typickým pro plemeno.  </w:t>
      </w:r>
    </w:p>
    <w:p w:rsidR="002622AF" w:rsidRDefault="002622AF" w:rsidP="002622A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2622AF" w:rsidRDefault="002622AF" w:rsidP="002622A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Změněný FCI model standardu v angličtině (originální text) je PŘILOŽEN. Pro zjednodušení jsou změny v modelu žlutě zvýrazněny.</w:t>
      </w:r>
    </w:p>
    <w:p w:rsidR="002622AF" w:rsidRDefault="002622AF" w:rsidP="002622A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2622AF" w:rsidRPr="002622AF" w:rsidRDefault="002622AF" w:rsidP="002622A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Standardy jsou aktualizovány.</w:t>
      </w:r>
    </w:p>
    <w:p w:rsidR="003F1DD3" w:rsidRPr="005F4F98" w:rsidRDefault="003F1DD3" w:rsidP="00DF2FD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sectPr w:rsidR="003F1DD3" w:rsidRPr="005F4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116C"/>
    <w:multiLevelType w:val="hybridMultilevel"/>
    <w:tmpl w:val="17C05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A41EB"/>
    <w:multiLevelType w:val="hybridMultilevel"/>
    <w:tmpl w:val="EB90BA64"/>
    <w:lvl w:ilvl="0" w:tplc="C91CB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62F92"/>
    <w:multiLevelType w:val="hybridMultilevel"/>
    <w:tmpl w:val="621087B8"/>
    <w:lvl w:ilvl="0" w:tplc="9C9824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F2"/>
    <w:rsid w:val="000E4BCC"/>
    <w:rsid w:val="001944F2"/>
    <w:rsid w:val="001D205E"/>
    <w:rsid w:val="002622AF"/>
    <w:rsid w:val="00370029"/>
    <w:rsid w:val="003F1DD3"/>
    <w:rsid w:val="00411D42"/>
    <w:rsid w:val="004308DD"/>
    <w:rsid w:val="005F4F98"/>
    <w:rsid w:val="006B789C"/>
    <w:rsid w:val="0072646A"/>
    <w:rsid w:val="00853003"/>
    <w:rsid w:val="0097620F"/>
    <w:rsid w:val="00A86409"/>
    <w:rsid w:val="00DF2FDB"/>
    <w:rsid w:val="00E1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944F2"/>
  </w:style>
  <w:style w:type="paragraph" w:styleId="ListParagraph">
    <w:name w:val="List Paragraph"/>
    <w:basedOn w:val="Normal"/>
    <w:uiPriority w:val="34"/>
    <w:qFormat/>
    <w:rsid w:val="00370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944F2"/>
  </w:style>
  <w:style w:type="paragraph" w:styleId="ListParagraph">
    <w:name w:val="List Paragraph"/>
    <w:basedOn w:val="Normal"/>
    <w:uiPriority w:val="34"/>
    <w:qFormat/>
    <w:rsid w:val="00370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1FB8-3F77-42C9-90AC-4E3EE928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andelka</dc:creator>
  <cp:lastModifiedBy>andelka</cp:lastModifiedBy>
  <cp:revision>2</cp:revision>
  <dcterms:created xsi:type="dcterms:W3CDTF">2013-10-16T10:23:00Z</dcterms:created>
  <dcterms:modified xsi:type="dcterms:W3CDTF">2013-10-16T10:23:00Z</dcterms:modified>
</cp:coreProperties>
</file>